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1719" w:rsidRDefault="00101719" w:rsidP="00101719">
      <w:pPr>
        <w:pStyle w:val="ConsPlusNormal"/>
        <w:jc w:val="both"/>
      </w:pPr>
    </w:p>
    <w:p w:rsidR="00101719" w:rsidRDefault="00101719" w:rsidP="00101719">
      <w:pPr>
        <w:pStyle w:val="ConsPlusNormal"/>
        <w:jc w:val="right"/>
        <w:outlineLvl w:val="0"/>
      </w:pPr>
      <w:r>
        <w:t>Приложение 10</w:t>
      </w:r>
    </w:p>
    <w:p w:rsidR="00101719" w:rsidRDefault="00101719" w:rsidP="00101719">
      <w:pPr>
        <w:pStyle w:val="ConsPlusNormal"/>
        <w:jc w:val="right"/>
      </w:pPr>
      <w:r>
        <w:t>к Закону Липецкой области</w:t>
      </w:r>
    </w:p>
    <w:p w:rsidR="00101719" w:rsidRDefault="00101719" w:rsidP="00101719">
      <w:pPr>
        <w:pStyle w:val="ConsPlusNormal"/>
        <w:jc w:val="right"/>
      </w:pPr>
      <w:r>
        <w:t>"Об областном бюджете на 2024 год</w:t>
      </w:r>
    </w:p>
    <w:p w:rsidR="00101719" w:rsidRDefault="00101719" w:rsidP="00101719">
      <w:pPr>
        <w:pStyle w:val="ConsPlusNormal"/>
        <w:jc w:val="right"/>
      </w:pPr>
      <w:r>
        <w:t>и на плановый период 2025 и 2026 годов"</w:t>
      </w:r>
    </w:p>
    <w:p w:rsidR="00101719" w:rsidRDefault="00101719" w:rsidP="00101719">
      <w:pPr>
        <w:pStyle w:val="ConsPlusNormal"/>
        <w:jc w:val="both"/>
      </w:pPr>
    </w:p>
    <w:p w:rsidR="00101719" w:rsidRDefault="00101719" w:rsidP="00101719">
      <w:pPr>
        <w:pStyle w:val="ConsPlusTitle"/>
        <w:jc w:val="center"/>
      </w:pPr>
      <w:bookmarkStart w:id="0" w:name="Par32246"/>
      <w:bookmarkEnd w:id="0"/>
      <w:r>
        <w:t>РАСПРЕДЕЛЕНИЕ БЮДЖЕТНЫХ АССИГНОВАНИЙ ПО ЦЕЛЕВЫМ СТАТЬЯМ</w:t>
      </w:r>
    </w:p>
    <w:p w:rsidR="00101719" w:rsidRDefault="00101719" w:rsidP="00101719">
      <w:pPr>
        <w:pStyle w:val="ConsPlusTitle"/>
        <w:jc w:val="center"/>
      </w:pPr>
      <w:r>
        <w:t>(ГОСУДАРСТВЕННЫМ ПРОГРАММАМ ЛИПЕЦКОЙ ОБЛАСТИ И НЕПРОГРАММНЫМ</w:t>
      </w:r>
    </w:p>
    <w:p w:rsidR="00101719" w:rsidRDefault="00101719" w:rsidP="00101719">
      <w:pPr>
        <w:pStyle w:val="ConsPlusTitle"/>
        <w:jc w:val="center"/>
      </w:pPr>
      <w:r>
        <w:t>НАПРАВЛЕНИЯМ ДЕЯТЕЛЬНОСТИ), ГРУППАМ ВИДОВ РАСХОДОВ,</w:t>
      </w:r>
    </w:p>
    <w:p w:rsidR="00101719" w:rsidRDefault="00101719" w:rsidP="00101719">
      <w:pPr>
        <w:pStyle w:val="ConsPlusTitle"/>
        <w:jc w:val="center"/>
      </w:pPr>
      <w:r>
        <w:t>РАЗДЕЛАМ, ПОДРАЗДЕЛАМ КЛАССИФИКАЦИИ РАСХОДОВ БЮДЖЕТОВ</w:t>
      </w:r>
    </w:p>
    <w:p w:rsidR="00101719" w:rsidRDefault="00101719" w:rsidP="00101719">
      <w:pPr>
        <w:pStyle w:val="ConsPlusTitle"/>
        <w:jc w:val="center"/>
      </w:pPr>
      <w:r>
        <w:t>РОССИЙСКОЙ ФЕДЕРАЦИИ НА 2024 ГОД И НА ПЛАНОВЫЙ ПЕРИОД</w:t>
      </w:r>
    </w:p>
    <w:p w:rsidR="00101719" w:rsidRDefault="00101719" w:rsidP="00101719">
      <w:pPr>
        <w:pStyle w:val="ConsPlusTitle"/>
        <w:jc w:val="center"/>
      </w:pPr>
      <w:r>
        <w:t>2025 И 2026 ГОДОВ</w:t>
      </w:r>
    </w:p>
    <w:p w:rsidR="00101719" w:rsidRDefault="00101719" w:rsidP="00101719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3672"/>
        <w:gridCol w:w="113"/>
      </w:tblGrid>
      <w:tr w:rsidR="00101719" w:rsidTr="00AE7E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719" w:rsidRDefault="00101719" w:rsidP="00AE7E5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719" w:rsidRDefault="00101719" w:rsidP="00AE7E5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01719" w:rsidRDefault="00101719" w:rsidP="00AE7E5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101719" w:rsidRDefault="00101719" w:rsidP="00AE7E5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Закона Липецкой области от 30.05.2024 N 486-ОЗ)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01719" w:rsidRDefault="00101719" w:rsidP="00AE7E5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101719" w:rsidRDefault="00101719" w:rsidP="00101719">
      <w:pPr>
        <w:pStyle w:val="ConsPlusNormal"/>
        <w:jc w:val="both"/>
      </w:pPr>
    </w:p>
    <w:p w:rsidR="00101719" w:rsidRDefault="00101719" w:rsidP="00101719">
      <w:pPr>
        <w:pStyle w:val="ConsPlusNormal"/>
        <w:jc w:val="right"/>
      </w:pPr>
      <w:r>
        <w:t>(руб.)</w:t>
      </w:r>
    </w:p>
    <w:p w:rsidR="00101719" w:rsidRDefault="00101719" w:rsidP="00101719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850"/>
        <w:gridCol w:w="737"/>
        <w:gridCol w:w="794"/>
        <w:gridCol w:w="964"/>
        <w:gridCol w:w="794"/>
        <w:gridCol w:w="680"/>
        <w:gridCol w:w="737"/>
        <w:gridCol w:w="2268"/>
        <w:gridCol w:w="2154"/>
        <w:gridCol w:w="2154"/>
      </w:tblGrid>
      <w:tr w:rsidR="00101719" w:rsidTr="00AE7E51"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2026 год</w:t>
            </w:r>
          </w:p>
        </w:tc>
      </w:tr>
      <w:tr w:rsidR="00101719" w:rsidTr="00AE7E51"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Тип структурного элемента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Структурный элемент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Направление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18 022 359 140,68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15 559 175 858,99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17 121 845 280,99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Региональный проект "Финансовая поддержка семей при рождении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748 367 400,00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554 330 800,00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384 000 000,00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ежемесячной денежной выплаты на третьего ребенка и последующих детей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50840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333 491 100,00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144 098 800,00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76300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384 000 000,00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федерального проекта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Д0840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30 876 300,00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26 232 000,00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432 495 347,00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450 882 700,00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</w:t>
            </w:r>
            <w:r>
              <w:lastRenderedPageBreak/>
              <w:t>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51210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297 638 670,00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450 684 000,00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51630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90 563 237,00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5163F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44 090 740,00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54680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198 700,00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393 865 027,49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35 169 100,00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393 865 027,49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35 169 100,00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6 201 484 450,16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5 104 881 750,16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5 289 469 003,16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468 000,00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Осуществление полномочий по обеспечению жильем отдельных категорий </w:t>
            </w:r>
            <w:r>
              <w:lastRenderedPageBreak/>
              <w:t>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51340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3 359 300,00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51760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7 724 800,00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Осуществление переданного полномочия Российской Федерации по </w:t>
            </w:r>
            <w:r>
              <w:lastRenderedPageBreak/>
              <w:t>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2 131 400,00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2 216 600,00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2 305 290,00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142 093 500,00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147 773 900,00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153 686 510,00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52400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Оплата жилищно-коммунальных услуг </w:t>
            </w:r>
            <w:r>
              <w:lastRenderedPageBreak/>
              <w:t>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13 831 020,00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13 996 300,00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14 178 550,00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922 068 580,00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933 086 700,00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942 237 150,00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52520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95 332,00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бесплатного проезда по территории Липецкой </w:t>
            </w:r>
            <w:r>
              <w:lastRenderedPageBreak/>
              <w:t>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61130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61480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290 948 996,00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300 675 021,00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310 401 046,00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61490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3 694 453,00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3 842 594,00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3 995 270,00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льготного проезда железнодорожным транспортом учащимся и </w:t>
            </w:r>
            <w:r>
              <w:lastRenderedPageBreak/>
              <w:t>студентам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61500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3 236 808,00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3 366 280,00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3 500 932,00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Оказание государственной социальной помощи отдельным категориям граждан в соответствии с Законом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70090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35 890 000,00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70150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15 750 000,00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Доплаты к пенсиям </w:t>
            </w:r>
            <w:r>
              <w:lastRenderedPageBreak/>
              <w:t>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70170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287 355 300,00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108 364 000,00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70320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1 229 280 900,00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70330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19 858 700,00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70340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16 225 300,00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Оказание государственной социальной помощи отдельным категориям </w:t>
            </w:r>
            <w:r>
              <w:lastRenderedPageBreak/>
              <w:t>граждан в соответствии с Законом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70350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Оплата топлива, приобретаемого в пределах норм, установленных для продажи населению в соответствии с Законом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70380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124 000,00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70400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110 224 600,00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</w:t>
            </w:r>
            <w:r>
              <w:lastRenderedPageBreak/>
              <w:t xml:space="preserve">или тяжелой степенью </w:t>
            </w:r>
            <w:proofErr w:type="spellStart"/>
            <w:r>
              <w:t>нейросенсорной</w:t>
            </w:r>
            <w:proofErr w:type="spellEnd"/>
            <w:r>
              <w:t xml:space="preserve"> (</w:t>
            </w:r>
            <w:proofErr w:type="spellStart"/>
            <w:r>
              <w:t>сенсоневральной</w:t>
            </w:r>
            <w:proofErr w:type="spellEnd"/>
            <w:r>
              <w:t>) тугоухости, которым установлен кохлеарный имплант, в соответствии с Законом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70410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5 200 000,00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70430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71 760 000,00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</w:t>
            </w:r>
            <w:r>
              <w:lastRenderedPageBreak/>
              <w:t>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17 024 100,00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72100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11 308 000,00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9 160 000,00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Оказание государственной социальной помощи отдельным категориям граждан в соответствии с Законом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78010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78020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304 142 000,00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мер социальной поддержки </w:t>
            </w:r>
            <w:r>
              <w:lastRenderedPageBreak/>
              <w:t>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членам их семей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78100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1 324 000 000,00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Субвенция на реализацию Закона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85190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572 601,16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Субвенция на реализацию Закона Липецкой области от 4 февраля 2008 года N 129-ОЗ "О наделении органов местного самоуправления отдельными государственными полномочиями на оплату </w:t>
            </w:r>
            <w:r>
              <w:lastRenderedPageBreak/>
              <w:t>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85251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22 338 624,00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Субвенция на реализацию Закона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85252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6 253 630,00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Оказание государственной социальной помощи на </w:t>
            </w:r>
            <w:r>
              <w:lastRenderedPageBreak/>
              <w:t>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R4040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1 164 730 406,00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1 359 649 900,00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1 512 917 600,00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R4040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R4620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36 717 300,00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42 105 500,00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47 630 300,00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3 078 017 606,84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2 703 822 530,00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2 681 822 530,00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2 966 401 206,84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2 589 586 130,00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2 567 586 130,00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реализацию социальных проектов, направленных на проведение занятий физической культурой и спортом с гражданами старше 60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65386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66210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2 120 000,00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Законом Липецкой области </w:t>
            </w:r>
            <w:r>
              <w:lastRenderedPageBreak/>
              <w:t>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1 070 000,00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104 166 400,00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108 546 400,00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108 546 400,00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5 315 551 348,95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5 482 696 415,76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6 568 359 724,07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85 742 650,57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85 941 400,57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85 941 400,57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11 016 708,08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10 879 428,08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322 400,00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536 372 707,00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362 760 320,00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343 300 820,00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Перевозка несовершеннолетних, самовольно ушедших из семей, организаций для детей-сирот и детей, оставшихся без попечения родителей, образовательных </w:t>
            </w:r>
            <w:r>
              <w:lastRenderedPageBreak/>
              <w:t>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48 000,00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117 800 000,00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129 659 300,00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31460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2 272 614 400,00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2 649 748 300,00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3 755 909 500,00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</w:t>
            </w:r>
            <w:r>
              <w:lastRenderedPageBreak/>
              <w:t>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59400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57 600,00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60710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695 617,00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740 651,00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</w:t>
            </w:r>
            <w:r>
              <w:lastRenderedPageBreak/>
              <w:t>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66280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</w:t>
            </w:r>
            <w:r>
              <w:lastRenderedPageBreak/>
              <w:t>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Законом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70360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15 047 500,00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декабря 2004 года N 166-ОЗ "О социальной поддержке обучающихся образовательных организаций и </w:t>
            </w:r>
            <w:r>
              <w:lastRenderedPageBreak/>
              <w:t>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256 800,00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76070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1 780 000,00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Законом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</w:t>
            </w:r>
            <w:r>
              <w:lastRenderedPageBreak/>
              <w:t>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162 585 200,00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мер социальной поддержки многодетным семьям в соответствии с Законом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122 349 720,00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126 284 530,00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130 219 340,00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Ежемесячная социальная выплата малоимущим семьям на ребенка (детей) от полутора до трех лет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мер социальной поддержки лицам, награжденным орденом "Родительская слава"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76130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76170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76190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101 018 000,00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76200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7 200 000,00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Компенсационная выплата </w:t>
            </w:r>
            <w:r>
              <w:lastRenderedPageBreak/>
              <w:t>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76210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1 165 000,00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имеющих государственную аккредитацию, оба родителя или один из родителей которых являлись военнослужащими, лицами, проходящими службу в войсках национальной гвардии Российской Федерации и имеющими специальное звание полиции, и погибли при выполнении задач в ходе специальной военной операции на территориях Украины, Донецкой </w:t>
            </w:r>
            <w:r>
              <w:lastRenderedPageBreak/>
              <w:t>Народной Республики, Луганской Народной Республики, Запорожской и Херсонской областей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76250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76350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76400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164 520 400,00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58 841 713,16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58 863 300,00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58 863 300,00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Субвенция на реализацию Закона Липецкой области от 30 декабря 2004 года N 167-</w:t>
            </w:r>
            <w:r>
              <w:lastRenderedPageBreak/>
              <w:t>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85080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29 202 340,00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29 418 290,00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Субвенция на реализацию Закона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85130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348 766 170,00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348 064 300,00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Субвенция на реализацию Закона Липецкой области от </w:t>
            </w:r>
            <w:r>
              <w:lastRenderedPageBreak/>
              <w:t>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85430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411 185 372,00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Субвенция на реализацию Закона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85440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106 508 440,00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107 251 080,00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Субвенция на реализацию </w:t>
            </w:r>
            <w:r>
              <w:lastRenderedPageBreak/>
              <w:t>Закона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85460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13 319 576,00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8 175 300,00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2 340 000,00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R3040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571 370 135,14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556 762 361,11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545 024 242,42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1 353 910 201,09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1 183 628 417,20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1 227 343 917,20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40170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1 074 921 891,89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474 688 888,89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515 947 272,73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Социальная выплата на приобретение жилого </w:t>
            </w:r>
            <w:r>
              <w:lastRenderedPageBreak/>
              <w:t>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70017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561 501 917,20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Законом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70420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49 872 000,00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Субвенция на реализацию Закона Липецкой области от 27 декабря 2007 года N 113-ОЗ "О наделении органов местного самоуправления отдельными государственными </w:t>
            </w:r>
            <w:r>
              <w:lastRenderedPageBreak/>
              <w:t>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85450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21 967 500,00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1 387 138,11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999 999,27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</w:t>
            </w:r>
            <w:r>
              <w:lastRenderedPageBreak/>
              <w:t>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93 396 892,00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93 928 473,00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96 772 728,00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50 163 648,41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44 658 500,00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44 658 500,00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3 446 608,41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3 300 000,00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18 029 200,00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14 700 000,00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65130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1 595 500,00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</w:t>
            </w:r>
            <w:proofErr w:type="spellStart"/>
            <w:r>
              <w:t>безбарьерной</w:t>
            </w:r>
            <w:proofErr w:type="spellEnd"/>
            <w:r>
              <w:t xml:space="preserve"> среды для беспрепятственного доступа и оснащение общеобразовательных организаций специальным, в том числе учебным, реабилитационным, компьютерным, </w:t>
            </w:r>
            <w:r>
              <w:lastRenderedPageBreak/>
              <w:t>оборудованием и автотранспортом (без условий софинансирования с федеральным бюджетом)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86130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9 900 000,00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86310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295 000,00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168 000,00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Комплекс процессных мероприятий "Формирование системы комплексной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инвалидов, в том числе детей-инвалидов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91 850 204,43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88 754 625,67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89 674 366,36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6 738 900,00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5 770 400,00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5 834 632,00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5 834 630,00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38 125 954,00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38 420 216,00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38 878 320,00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65280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4 951 000,00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</w:t>
            </w:r>
            <w:r>
              <w:lastRenderedPageBreak/>
              <w:t>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65281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65282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65383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некоммерческим </w:t>
            </w:r>
            <w:r>
              <w:lastRenderedPageBreak/>
              <w:t>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65384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65385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66200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66230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66240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 (мероприятия по формированию условий для </w:t>
            </w:r>
            <w:r>
              <w:lastRenderedPageBreak/>
              <w:t>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R5141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203 636,35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R5141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7 055 149,00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7 777 988,00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7 136 667,00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R5142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7 253 645,41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 xml:space="preserve">Реализация мероприятий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R5142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749 168,00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817 264,60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R5142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7 631 217,00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4 546 886,00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4 960 303,00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управления социальной политики Липецкой области и подведомственных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356 653 906,31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350 465 440,20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350 465 440,20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выплаты по </w:t>
            </w:r>
            <w:r>
              <w:lastRenderedPageBreak/>
              <w:t>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120 607 877,51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121 382 168,20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121 382 168,20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1 820 992,00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86 368 282,25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87 091 780,00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87 091 780,00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48 393 300,00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1 947,75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48 000,00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98 299 200,00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90 429 200,00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90 429 200,00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1 290 000,00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1 062 455,80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lastRenderedPageBreak/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22 254 214 820,35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15 427 461 814,48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14 332 780 856,48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13 288 500,00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55540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13 288 500,00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303 491 046,00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174 132 116,00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188 190 758,00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оснащение и дооснащение медицинским оборудованием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22750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27 191 519,00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Оснащение оборудованием региональных сосудистых </w:t>
            </w:r>
            <w:r>
              <w:lastRenderedPageBreak/>
              <w:t>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51920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116 074 790,00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55860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188 190 758,00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85 616 824,19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12 832 147,50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25 314 412,00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Строительство и реконструкция объектов социальной инфраструктуры области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7 701 142,19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Переоснащение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51900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1 985 838 171,59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Новое строительство или реконструкция детских больниц (корпусов)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52460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1 934 159 260,00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Новое строительство или реконструкция детских больниц (корпусов) в целях достижения значений базового результата федерального проекта (Капитальные вложения в </w:t>
            </w:r>
            <w: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А2460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51 678 911,59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12 160 900,00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12 160 900,00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подготовку среднего и младшего медицинского персонала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Мероприятия, направленные на увеличение численности медицинских работников в </w:t>
            </w:r>
            <w:r>
              <w:lastRenderedPageBreak/>
              <w:t>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22770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153 512 322,65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39 600 000,00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88 081 585,65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103 805 000,00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39 600 000,00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регионального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51140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65 430 737,00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Региональный проект </w:t>
            </w:r>
            <w:r>
              <w:lastRenderedPageBreak/>
              <w:t>"Развитие экспорта медицинских услуг"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увеличение объема экспорта медицинских услуг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22780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1 700 454 695,04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1 092 460 600,00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22790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22800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региональных </w:t>
            </w:r>
            <w:r>
              <w:lastRenderedPageBreak/>
              <w:t>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432 536 148,00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488 834 300,00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47 558 331,69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329 398 800,00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204 455 852,00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N9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А3650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997 904 363,35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"Укрепление общественного здоровья"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56 747 163,00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36 113 473,00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22080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Оснащение (дооснащение и (или) переоснащение) </w:t>
            </w:r>
            <w:r>
              <w:lastRenderedPageBreak/>
              <w:t>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R7520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30 613 473,00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"Обеспечение расширенного неонатального скрининга"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27 884 480,00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19 614 550,00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R3850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19 614 550,00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</w:t>
            </w:r>
            <w:r>
              <w:lastRenderedPageBreak/>
              <w:t>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А3850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8 520 425,00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45 564 514,00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 (развитие) и оснащение (дооснащение) региональных эндокринологических центров и школ для пациентов с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51230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2-х до 4-х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R1060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 по обеспечению детей с сахарным диабетом 1 типа в </w:t>
            </w:r>
            <w:r>
              <w:lastRenderedPageBreak/>
              <w:t>возрасте от 4-х до 17-ти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R1070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291 801 736,98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Строительство отделений общей врачебной практики (семейной медицины) и фельдшерско-акушерских пунктов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89 238 213,19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2 289 925,09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200 273 598,70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7 550 071 530,69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7 361 264 939,51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7 750 188 302,51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226 329 300,00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226 465 100,00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158 029 100,00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154 154 000,00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154 154 000,00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83 228 700,00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75 269 200,00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75 269 200,00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60 269 190,78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выявление вирусов гепатитов В и С, мониторинг и лечение лиц, инфицированных вирусами гепатитов В и 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22240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801 520,51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77020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534 580 883,40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</w:t>
            </w:r>
            <w:r>
              <w:lastRenderedPageBreak/>
              <w:t>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180 945 800,00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страхования, направленное на обеспечение доступности медицинской помощи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462 300,00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650 140,00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848 639,00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9 216 806,00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8 946 364,00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R2140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33 945 136,00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34 110 973,00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35 367 879,00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3 569 132 732,77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3 528 815 432,77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3 528 348 832,77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22 625 479,00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22 680 379,00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22 680 379,00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12 119 464,00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44 096,00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603 199,00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2 539 960 094,77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2 548 355 194,77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2 548 355 194,77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81 465 800,00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81 515 400,00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243 934 600,00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215 120 900,00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405 927 900,00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406 087 900,00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406 087 900,00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</w:t>
            </w:r>
            <w:r>
              <w:lastRenderedPageBreak/>
              <w:t>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6 625 000,00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22060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Оказание государственной социальной помощи отдельным категориям граждан в соответствии с Законом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законом от 20 июля 2012 года N 125-ФЗ "О донорстве крови и ее компонентов"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70390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23 960 000,00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R4020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117 367 100,00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117 003 900,00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116 337 300,00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133 201 800,00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133 309 000,00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133 309 000,00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98 201 800,00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98 309 000,00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22070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34 800 000,00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22270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225 418 628,58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222 282 748,58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222 282 748,58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65 095 049,00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65 266 549,00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65 266 549,00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31 996 384,08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29 569 099,58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647 195,50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524 480,00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105 678 500,00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104 921 120,00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104 921 120,00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230 312 290,00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230 821 160,00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230 984 390,00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189 233 100,00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189 340 600,00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 в целях развития паллиативной медицинской помощи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26 643 790,00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590 049 448,50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510 105 628,00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519 821 628,00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129 150 228,00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129 288 028,00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129 288 028,00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21 376 100,00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21 541 400,00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грантов в форме субсидий </w:t>
            </w:r>
            <w:r>
              <w:lastRenderedPageBreak/>
              <w:t>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Государственная поддержка профессиональных </w:t>
            </w:r>
            <w:r>
              <w:lastRenderedPageBreak/>
              <w:t>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7 965 700,00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7 858,00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8 287 742,00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22300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23 249 950,00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38 720 000,00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48 936 000,00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Обучение лиц, имеющих среднее профессиональное образование, по программам </w:t>
            </w:r>
            <w:r>
              <w:lastRenderedPageBreak/>
              <w:t>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22740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70060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1 030 000,00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</w:t>
            </w:r>
            <w:r>
              <w:lastRenderedPageBreak/>
              <w:t>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30 786 000,00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210 370 500,00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146 370 500,00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146 370 500,00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мер социальной поддержки в соответствии с Законом </w:t>
            </w:r>
            <w:r>
              <w:lastRenderedPageBreak/>
              <w:t>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96 363 370,50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95 988 400,00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R1380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27 750 000,00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1 941 381 218,51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1 474 988 900,00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1 490 352 500,00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обеспечение отдельных категорий граждан лекарственными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22250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51610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93 001 000,00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</w:t>
            </w:r>
            <w:r>
              <w:lastRenderedPageBreak/>
              <w:t xml:space="preserve">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t>гемолитико</w:t>
            </w:r>
            <w:proofErr w:type="spellEnd"/>
            <w:r>
              <w:t xml:space="preserve">-уремическим синдромом, юношеским артритом с системным началом, </w:t>
            </w:r>
            <w:proofErr w:type="spellStart"/>
            <w:r>
              <w:t>мукополисахаридозом</w:t>
            </w:r>
            <w:proofErr w:type="spellEnd"/>
            <w:r>
              <w:t xml:space="preserve"> I, II и VI типов, </w:t>
            </w:r>
            <w:proofErr w:type="spellStart"/>
            <w:r>
              <w:t>апластической</w:t>
            </w:r>
            <w:proofErr w:type="spellEnd"/>
            <w: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>
              <w:t>Прауэра</w:t>
            </w:r>
            <w:proofErr w:type="spellEnd"/>
            <w:r>
              <w:t>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52160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3 113 900,00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</w:t>
            </w:r>
            <w:r>
              <w:lastRenderedPageBreak/>
              <w:t>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54600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366 565 600,00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396 151 500,00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Оказание государственной социальной помощи отдельным категориям граждан в соответствии с Законом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70230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1 331 845 318,51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70240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145 655 400,00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15 319 800,00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Достижение цифровой </w:t>
            </w:r>
            <w:r>
              <w:lastRenderedPageBreak/>
              <w:t>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22310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15 319 800,00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управления здравоохранения Липецкой области и подведомственных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141 276 246,35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141 485 871,13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141 545 071,13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81 686 704,25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82 179 241,13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82 120 041,13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6 052 956,70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6 255 295,00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6 314 495,00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199 938,30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36 107 359,00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36 356 259,00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36 356 259,00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7 432 365,10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6 896 953,00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6 896 953,00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4 023,00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4 894 600,00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4 834 000,00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4 834 000,00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59800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1 568 300,00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1 689 300,00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2 220 000,00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Комплекс процессных мероприятий "Обеспечение устойчивого функционирования и </w:t>
            </w:r>
            <w:r>
              <w:lastRenderedPageBreak/>
              <w:t>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3 179 985 771,50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306 616 897,99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34 434 775,49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63 618 200,00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3 560 000,00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3 054 494 366,75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268 857 997,99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7 000 336,00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Мероприятия, направленные </w:t>
            </w:r>
            <w:r>
              <w:lastRenderedPageBreak/>
              <w:t>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22200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58 313 204,75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34 758 900,00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24 434 439,49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2 199 442 059,72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1 625 230 484,71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1 658 215 684,71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12 480 100,00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50810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</w:t>
            </w:r>
            <w:r>
              <w:lastRenderedPageBreak/>
              <w:t>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52290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7 504 800,00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174 920 000,00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юридическим лицам на возмещение части затрат, связанных с приобретением спортивно-технологического оборудования для оснащения объектов спорта, введенных в эксплуатацию не ранее 2022 года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66170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87090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R7530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16 670 000,00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54 920 000,00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"Развитие физической культуры, массового спорта и спорта высших достижений"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1 831 219 012,68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1 468 493 810,00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1 463 229 010,00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48 709 060,00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44 780 900,00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44 780 900,00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1 408 417 101,40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1 061 306 910,00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1 060 444 310,00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</w:t>
            </w:r>
            <w:r>
              <w:lastRenderedPageBreak/>
              <w:t>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22670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16 546 300,00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16 546 300,00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22680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86 719 851,28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87 033 000,00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82 630 800,00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60460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1 200 400,00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60470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2 299 100,00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</w:t>
            </w:r>
            <w:r>
              <w:lastRenderedPageBreak/>
              <w:t>женщины) и (или) "Командный Чемпионат Федерации настольного тенниса России по настольному теннису - Высшая лига "B" (мужчины, женщины) и (или) "Командный Чемпионат ФНТР по настольному теннису - Высшая лига "C" (мужчины) и (или) "Командный Чемпионат Федерации настольного тенниса России по настольному теннису - Высшая лига "D" (мужчины)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60640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3 800 000,00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футбольного клуба во Всероссийских соревнованиях по футболу среди мужчин "Футбольная национальная лига II" и (или) Всероссийских соревнованиях по футболу среди мужчин "Футбольная национальная лига" и (или) Кубке России по футболу </w:t>
            </w:r>
            <w:r>
              <w:lastRenderedPageBreak/>
              <w:t>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67630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89 382 700,00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"А" и (или)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67640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среди </w:t>
            </w:r>
            <w:r>
              <w:lastRenderedPageBreak/>
              <w:t>любительских команд 1 лига "Первенство Центрального и Южного федеральных округов" среди мужчин и (или) Кубке "Союз Федераций Футбола "Центр" по мини-футболу (футзалу) среди мужчин и (или) Всероссийских соревнованиях по мини-футболу (футзалу) среди юношей до 18 лет "</w:t>
            </w:r>
            <w:proofErr w:type="spellStart"/>
            <w:r>
              <w:t>Юниорлига</w:t>
            </w:r>
            <w:proofErr w:type="spellEnd"/>
            <w: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67650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52 896 000,00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некоммерческим организациям на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67660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29 200 000,00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70070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15 810 000,00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177 400,00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86440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5 400 000,00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субсидии бюджетам муниципальных </w:t>
            </w:r>
            <w:r>
              <w:lastRenderedPageBreak/>
              <w:t>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86820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161 100,00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20 102 684,00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20 066 674,71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18 039 650,00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18 162 640,71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18 162 640,71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967 134,00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808 134,00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808 134,00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795 900,00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26 572 883 924,88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21 417 919 917,77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23 465 804 023,66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"Современная школа"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3 980 865 359,91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263 145 953,00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251 929 840,00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грантов в форме субсидий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925 000,00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Оснащение (обновление материально-технической базы) оборудованием, </w:t>
            </w:r>
            <w:r>
              <w:lastRenderedPageBreak/>
              <w:t>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51720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102 116 631,58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52390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888 555 263,16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52560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Создание новых мест в общеобразовательных организациях в связи с ростом числа обучающихся, </w:t>
            </w:r>
            <w:r>
              <w:lastRenderedPageBreak/>
              <w:t>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1 105 595 685,84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251 004 840,00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 новых мест в общеобразовательных организациях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55200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483 434 324,33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А2390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319 132 705,80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Создание новых мест в общеобразовательных организациях в целях достижения значений </w:t>
            </w:r>
            <w:r>
              <w:lastRenderedPageBreak/>
              <w:t>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А5200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1 077 105 749,20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"Успех каждого ребенка"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15 237 052,64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1 155 852,63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50980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782 007,90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50980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373 844,73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51710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"Цифровая образовательная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52130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Обновление материально-технической базы </w:t>
            </w:r>
            <w:r>
              <w:lastRenderedPageBreak/>
              <w:t>образовательных организаций для внедрения цифровой образовательной среды и развития цифровых навыков обучающихся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52130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"Модернизация школьных систем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1 998 319 616,18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1 397 537 171,73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3 679 025 518,64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31 137 143,51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 </w:t>
            </w:r>
            <w:r>
              <w:lastRenderedPageBreak/>
              <w:t>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86890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272 800 000,00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86920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учреждений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87080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526 188 782,79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75 279 100,00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R7501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646 126 216,22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1 088 429 861,12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3 249 144 696,98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(с однолетним циклом выполнения работ)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R7501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129 440 540,54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R7502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109,49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311 846 070,68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275 832 210,61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354 601 721,66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20 780 752,95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Региональный проект "Создание современной инфраструктуры для организации отдыха детей и их оздоровления"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583 336 691,71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379 279 436,01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207 454 545,46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7 096 100,00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55495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322 715 149,50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55495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91 525 442,21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84 452 384,26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88 110 675,68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149 411 504,63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137 898 181,82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17 321 990,74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</w:t>
            </w:r>
            <w:r>
              <w:lastRenderedPageBreak/>
              <w:t>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73 889 324,32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128 093 556,38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69 556 363,64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274 004 799,75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246 501 476,13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246 831 076,13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55 381 044,85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55 756 351,13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55 756 351,13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918 000,00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3 404 600,00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64 299 191,88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64 582 463,88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64 582 463,88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6 129 669,12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25 600,00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109 252 893,90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83 795 392,00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1 900 000,00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22690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8 573 554,00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266 246,00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610 846,00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892 446,00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16 904 289 066,89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16 849 736 371,62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16 852 158 071,62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1 020 273 842,58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941 704 233,56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941 704 233,56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291 086 155,31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278 888 941,06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грантов в форме субсидий на реализацию модели "Ресурсная группа" для детей с расстройством аутистического спектра в части оплаты труда с </w:t>
            </w:r>
            <w:r>
              <w:lastRenderedPageBreak/>
              <w:t>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7 294 300,00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22360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</w:t>
            </w:r>
            <w:r>
              <w:lastRenderedPageBreak/>
              <w:t>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483 719 000,00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488 953 100,00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491 374 800,00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14 452 200,00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60830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26 668 050,00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65060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77 542 312,00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65070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44 915 000,00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декабря 2004 года N 165-ОЗ "О мерах социальной </w:t>
            </w:r>
            <w:r>
              <w:lastRenderedPageBreak/>
              <w:t>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37 567 800,00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3 098 400,00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мер социальной поддержки в соответствии с Законом </w:t>
            </w:r>
            <w:r>
              <w:lastRenderedPageBreak/>
              <w:t>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4 984 390,00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Субвенция на реализацию Закона Липецкой области от 19 августа 2008 года N 180-ОЗ "О нормативах финансирования общеобразовательных организаций"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85090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9 644 402 549,00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9 653 072 386,00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9 653 072 386,00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Субвенция на реализацию Закона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</w:t>
            </w:r>
            <w:r>
              <w:lastRenderedPageBreak/>
              <w:t>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52 561 618,00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52 620 325,00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52 620 325,00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Субвенция на реализацию Закона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85350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4 945 491 450,00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4 972 864 434,00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4 972 864 434,00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Субвенция на реализацию Закона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85420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203 500,00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приобретение </w:t>
            </w:r>
            <w:r>
              <w:lastRenderedPageBreak/>
              <w:t>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86560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26 845 200,00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33 050 000,00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86880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127 183 300,00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115 857 000,00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17 345 393,35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21 574 878,65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17 806 900,00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3 830 000,00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Выявление и поддержка одаренных детей и молодежи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22700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156 729,40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493 270,60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</w:t>
            </w:r>
            <w:r>
              <w:lastRenderedPageBreak/>
              <w:t>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22720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5 198 393,35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6 579 900,00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5 797 000,00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5 047 000,00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5 797 000,00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7 819 000,00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618 000,00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Организация, проведение и участие в мероприятиях, направленных на </w:t>
            </w:r>
            <w:r>
              <w:lastRenderedPageBreak/>
              <w:t>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1 701 000,00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86910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"Развитие и совершенствование системы профессионального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2 185 707 986,88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1 852 649 752,54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1 850 643 690,77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1 979 727 005,88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1 647 059 371,54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1 646 068 809,77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53630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61 011 700,00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60 621 100,00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59 605 600,00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мер </w:t>
            </w:r>
            <w:r>
              <w:lastRenderedPageBreak/>
              <w:t>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419 500,00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141 932 981,00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Премии, стипендии и иные поощрения в области </w:t>
            </w:r>
            <w:r>
              <w:lastRenderedPageBreak/>
              <w:t>образования и науки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2 616 800,00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186 432 801,63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182 731 732,55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182 731 732,55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75 632 050,72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73 436 019,64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109 049 714,91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107 544 676,91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мер социальной поддержки в соответствии с Законом </w:t>
            </w:r>
            <w:r>
              <w:lastRenderedPageBreak/>
              <w:t>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116 400,00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1 634 636,00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361 804 437,69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163 665 938,49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361 804 437,69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163 665 938,49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5 727 086,67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5 737 710,00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3 727 086,67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3 737 710,00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19300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2 717 619 649,62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1 628 426 629,18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1 879 719 400,94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21 833 029,94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21 966 860,63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21 966 860,63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1 480 623,00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264 000,00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по использованию информационно-</w:t>
            </w:r>
            <w: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992 060,00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"Культурная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559 385 937,60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253 030 303,03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54540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Реновация учреждений отрасли культуры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54550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388 504 326,32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55131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40 251 081,08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5519Б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5519В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253 030 303,03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Оснащение региональных и муниципальных театров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55840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6 974 526,32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Техническое оснащение региональных и муниципальных музеев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55900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34 526 315,79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Реновация учреждений отрасли культуры,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А4550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47 136 758,90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Государственная поддержка отрасли культуры в целях достижения значений дополнительного результата федерального проекта (предоставление целевых субсидий бюджетным учреждениям на материально-техническое оснащение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Д5197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15 939 736,84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13 725 000,00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13 725 000,00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Поддержка добровольческого движения в сфере сохранения культурного наследия народов Российской </w:t>
            </w:r>
            <w:r>
              <w:lastRenderedPageBreak/>
              <w:t>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20850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1 235 000,00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1 530 000,00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Организация и проведение фестивалей детского творчества всех жанров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920 000,00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22610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Государственная поддержка отрасли культуры </w:t>
            </w:r>
            <w:r>
              <w:lastRenderedPageBreak/>
              <w:t>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55193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55193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60340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60350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60360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</w:t>
            </w:r>
            <w:r>
              <w:lastRenderedPageBreak/>
              <w:t>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60380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60410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</w:t>
            </w:r>
            <w:r>
              <w:lastRenderedPageBreak/>
              <w:t>учреждений культуры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86280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"Цифровая культура"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3 231 578,95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Организация онлайн-трансляций мероприятий, размещаемых на портале "</w:t>
            </w:r>
            <w:proofErr w:type="spellStart"/>
            <w:r>
              <w:t>Культура.РФ</w:t>
            </w:r>
            <w:proofErr w:type="spellEnd"/>
            <w: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22580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22590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22600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Создание виртуальных концертных залов (Межбюджетные </w:t>
            </w:r>
            <w:r>
              <w:lastRenderedPageBreak/>
              <w:t>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A3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54530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"Развитие туристической инфраструктуры"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J1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263 715 894,74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 модульных некапитальных средств размещения при реализации инвестиционных проектов (финансовое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J1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232 105 263,16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юридическим лицам на реализацию общественных инициатив и проектов, направленных на развитие туристической инфраструктуры в целях достижения показателей государственной программы Российской Федерации "Развитие туризма"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J1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67670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31 610 631,58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Комплекс процессных мероприятий "Сохранение объектов культурного наследия в Липецкой </w:t>
            </w:r>
            <w:r>
              <w:lastRenderedPageBreak/>
              <w:t>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42 309 373,64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41 322 947,35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41 381 547,35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8 048 377,64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8 039 751,35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7 981 151,35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469 000,00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1 262 150,00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1 323 250,00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1 381 850,00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13 623 925,00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1 551 021,00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22320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14 700 000,00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59500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1 550 900,00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1 670 600,00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"Развитие культуры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1 499 734 463,54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1 289 669 570,33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1 285 927 339,06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24 878 047,97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54 174 308,27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154 318 217,96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135 363 789,44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135 363 789,44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204 318 380,43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168 893 644,43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168 893 644,43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7 655 291,31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7 702 561,31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1 052 162 267,49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872 440 478,33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868 526 946,55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22380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</w:t>
            </w:r>
            <w:r>
              <w:lastRenderedPageBreak/>
              <w:t>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219 900,00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7 017 583,00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144 000,00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Поощрительные выплаты в области литературы и искусства, печатных средств массовой информации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316 800,00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18 817 200,00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Социальные выплаты в соответствии с Законом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5 400 000,00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6 563 397,00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</w:t>
            </w:r>
            <w:r>
              <w:lastRenderedPageBreak/>
              <w:t>300 тысяч человек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R4660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3 362 567,57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804 444,44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783 484,85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R5170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8 983 378,38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8 791 111,11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8 853 181,82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R5191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4 977 432,43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4 983 750,00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5 113 939,39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"Развитие туризма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307 822 951,37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257 495 567,87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259 441 667,87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5 785 117,95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5 819 162,77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5 819 162,77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228 923,00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293 923,00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13 832 175,00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10 292 935,00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59 181 468,45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58 729 899,43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58 729 899,43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41 797 475,30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30 366 606,00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30 366 606,00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1 569 663,00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2 401 181,00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1 833 181,00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1 833 181,00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1 356 179,00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1 206 179,00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35 436 507,01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33 619 524,00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203 192,99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4 521 176,00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6 467 276,00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16 706 000,00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Субвенция на реализацию Закона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</w:t>
            </w:r>
            <w:r>
              <w:lastRenderedPageBreak/>
              <w:t>состояния"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36 302 300,31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36 251 650,31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36 251 650,31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Субвенция на реализацию Закона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92 187 768,36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55 635 668,36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55 635 668,36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Государственная программа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7 218 925 173,31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2 723 545 811,12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2 528 851 511,12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1 077 096 358,72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328 671 303,52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54240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166 170 808,09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мероприятий, направленных на </w:t>
            </w:r>
            <w:r>
              <w:lastRenderedPageBreak/>
              <w:t>формирование современной городской среды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55550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286 720 529,98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А4240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240 950 249,08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F2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А5551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383 254 771,57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328 671 303,52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Региональный проект "Чистая </w:t>
            </w:r>
            <w:r>
              <w:lastRenderedPageBreak/>
              <w:t>вода"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F5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52432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3 340 346 451,00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853 319 541,99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853 751 691,87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09505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Обеспечение мероприятий по модернизации систем </w:t>
            </w:r>
            <w:r>
              <w:lastRenderedPageBreak/>
              <w:t>коммунальной инфраструктуры за счет средств публично-правовой компании "Фонд развития территорий"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09505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20 265 000,00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09506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37 759 000,00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09507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315 676 000,00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09605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214 695 182,37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мероприятий по модернизации систем коммунальной инфраструктуры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09605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16 685 866,00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09606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(Межбюджетные </w:t>
            </w:r>
            <w:r>
              <w:lastRenderedPageBreak/>
              <w:t>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09607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203 848 820,45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проектов по строительству, реконструкции, модернизации объектов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2 215 193,89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40650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324 557 670,22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140 722 470,71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53 319 621,24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53 751 771,12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</w:t>
            </w:r>
            <w:r>
              <w:lastRenderedPageBreak/>
              <w:t>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86390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993 391 653,36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799 999 920,75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799 999 920,75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97010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</w:t>
            </w:r>
            <w:r>
              <w:lastRenderedPageBreak/>
              <w:t>федерального бюджета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97020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665 560 433,40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2 434 670 940,28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1 255 903 978,76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1 056 777 528,88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09601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Подготовка документов для оформления права собственности на объекты 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20130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</w:t>
            </w:r>
            <w:r>
              <w:lastRenderedPageBreak/>
              <w:t>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60150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127 000 000,00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60200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2 618 814,98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</w:t>
            </w:r>
            <w:r>
              <w:lastRenderedPageBreak/>
              <w:t>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86490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617 252 125,30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679 777 528,88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185 367 402,36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183 973 229,48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187 973 229,48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88 282 940,44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87 583 351,70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87 583 351,70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2 201 268,00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1 044 900,00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7 098 854,00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6 774 054,00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6 774 054,00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2 204 081,17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82 000,00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84 755 058,75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88 488 923,78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92 488 923,78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825 200,00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"Формирование современной городской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101 677 757,37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87070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101 677 757,37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lastRenderedPageBreak/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1 861 676 596,25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1 300 812 364,13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472 600 015,45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242 168 785,78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3 765 773,03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1 850 470,00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R5761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5 013 684,21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1 314 000,00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1 915 303,03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</w:t>
            </w:r>
            <w:r>
              <w:lastRenderedPageBreak/>
              <w:t>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R5762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235 304 631,57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</w:t>
            </w:r>
            <w:r>
              <w:lastRenderedPageBreak/>
              <w:t>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R5763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Развитие транспортной инфраструктуры на сельских территориях (строительство и реконструкция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R3721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Развитие транспортной инфраструктуры на сельских территориях (предоставление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R3722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468 834 242,42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R5766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468 834 242,42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20 224 553 281,40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12 899 850 682,90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12 569 514 971,24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"Региональная и местная дорожная сеть"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8 457 088 879,17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5 903 289 497,83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5 153 693 700,00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Приведение в нормативное состояние автомобильных дорог и искусственных дорожных сооружений в </w:t>
            </w:r>
            <w:r>
              <w:lastRenderedPageBreak/>
              <w:t>рамках реализации национального проекта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53940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4 351 386 391,18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2 657 264 215,67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3 024 119 763,63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53940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38 866 105,26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53940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273 719 187,76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Развитие инфраструктуры дорожного хозяйства в рамках реализации национального проекта "Безопасные качественные </w:t>
            </w:r>
            <w:r>
              <w:lastRenderedPageBreak/>
              <w:t>дороги" в рамках достижения базового результата (строительство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А3891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473 667 699,35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272 000 000,00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"Безопасные качественные дорог"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сеть")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А3941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289 866 755,49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221 677 366,61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А3942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1 421 023 792,00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2 288 205 010,50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1 857 573 936,37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</w:t>
            </w:r>
            <w:r>
              <w:lastRenderedPageBreak/>
              <w:t>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А3944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1 608 558 948,13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722 656 699,67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110 769 263,16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306 275 833,33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144 000 000,00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</w:t>
            </w:r>
            <w:r>
              <w:lastRenderedPageBreak/>
              <w:t>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38 769 263,16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162 275 833,33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А4180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"Развитие общественного транспорта"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1 481 630 120,00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760 965 400,00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</w:t>
            </w:r>
            <w:r>
              <w:lastRenderedPageBreak/>
              <w:t>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2 957 346,86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1 518 862,34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</w:t>
            </w:r>
            <w:r>
              <w:lastRenderedPageBreak/>
              <w:t>(электробусов), и объектов зарядной инфраструктуры для них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1 478 672 773,14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2 116 488 736,35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1 300 815 933,72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987 668 000,00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1 060 606 282,79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849 472 633,39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987 668 000,00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</w:t>
            </w:r>
            <w:r>
              <w:lastRenderedPageBreak/>
              <w:t>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1 055 882 453,56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451 343 300,33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6 423 884 378,63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3 133 728 728,30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3 745 600 128,02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1 387 649 415,66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454 174 057,24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697 431 280,56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868 789 796,68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307 379 610,03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515 499 829,17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2 864 975 166,29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2 289 175 061,03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2 449 669 018,29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83 000 000,00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</w:t>
            </w:r>
            <w:r>
              <w:lastRenderedPageBreak/>
              <w:t>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86070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854 470 000,00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86230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1 314 119 873,42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1 418 098 010,22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2 092 022 660,22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20250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184 127 035,82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194 366 729,15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205 790 935,35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на возмещение недополученных доходов в связи с осуществлением региональных воздушных перевозок пассажиров с территории Липецкой области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60690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24 275 406,62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34 390 447,48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22 756 486,28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182 509,00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189 810,00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197 403,00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Проведение конкурса профессионального мастерства водителей предприятий транспортной </w:t>
            </w:r>
            <w:r>
              <w:lastRenderedPageBreak/>
              <w:t>отрасли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Иные межбюджетные трансферты на исполнение обязательств </w:t>
            </w:r>
            <w:proofErr w:type="spellStart"/>
            <w:r>
              <w:t>концедента</w:t>
            </w:r>
            <w:proofErr w:type="spellEnd"/>
            <w:r>
              <w:t xml:space="preserve">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355 374 797,69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1 251 955 738,17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Иные межбюджетные трансферты на финансовое 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97060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166 609 560,00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583 160 564,29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567 865 319,03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610 932 097,42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264 298 346,46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262 103 849,67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262 203 849,67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43 293 703,08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43 586 555,82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43 586 555,82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1 491 687,00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453 000,00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61 168 970,92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61 671 297,66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61 671 297,66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92 923 938,26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93 667 593,79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93 667 593,79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18 303 858,84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14 650 527,04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14 650 527,04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43 023 711,36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42 943 711,36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43 043 711,36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200 952,00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671 325,00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1 767 200,00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22 050 800,00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R2610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12 240 000,00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R2760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9 810 800,00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4 037 199 365,63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1 071 538 878,46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1 080 206 878,46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1 389 456 160,24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Стимулирование программ развития жилищного </w:t>
            </w:r>
            <w:r>
              <w:lastRenderedPageBreak/>
              <w:t>строительства (строительство (реконструкция) объектов водоснабжения и (или) водоотведения в целях реализации проектов по развитию территорий)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50211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2 869 037,72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50212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125 304 130,21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</w:t>
            </w:r>
            <w:r>
              <w:lastRenderedPageBreak/>
              <w:t>транспортной инфраструктуры в целях реализации проектов по развитию территорий)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50213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1 092 041 299,99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50214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153 989 323,89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Стимулирование программ развития жилищного строительства (субсидии на финансовое обеспечение затрат по подключению (технологическому присоединению) объектов капитального строительства к сетям теплоснабжения, водоснабжения и водоотведения)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50215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5 499 368,43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на возмещение затрат на технологическое присоединение проблемных объектов долевого строительства к инженерным сетям (Иные бюджетные </w:t>
            </w:r>
            <w:r>
              <w:lastRenderedPageBreak/>
              <w:t>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F1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61600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9 753 000,00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299 971 285,56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Строительство поликлиники в микрорайоне "Елецкий" в г. Липецке на 600 посещений в смену для взрослых, на 200 посещений в смену для детей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808 370 426,33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694 226 687,73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254 540 868,00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254 540 900,00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Подготовка (внесение изменений) генерального плана городского округа города Липецка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22430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Подготовка проекта схемы территориального планирования Липецкой области, проекта изменений в схему территориального планирования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27200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</w:t>
            </w:r>
            <w:r>
              <w:lastRenderedPageBreak/>
              <w:t>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27300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27400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3 200 000,00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</w:t>
            </w:r>
            <w:r>
              <w:lastRenderedPageBreak/>
              <w:t>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87130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235 340 900,00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563 492 843,91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562 429 932,00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571 101 900,00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</w:t>
            </w:r>
            <w:r>
              <w:lastRenderedPageBreak/>
              <w:t>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70016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Социальные выплаты на компенсацию части процентной ставки по целевым займам (кредитам) </w:t>
            </w:r>
            <w:r>
              <w:lastRenderedPageBreak/>
              <w:t>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191 459 543,91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217 459 532,00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227 459 500,00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14 270 000,00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R4970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186 342 400,00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Комплекс процессных мероприятий "Обеспечение деятельности органов исполнительной власти, государственных учреждений </w:t>
            </w:r>
            <w:r>
              <w:lastRenderedPageBreak/>
              <w:t>и некоммерческих организаций"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281 681 961,86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254 568 078,46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254 564 078,46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58 873 014,74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59 269 256,87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59 269 256,87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634 252,00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4 760 883,00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4 460 883,00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4 460 883,00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104 382 211,54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103 654 827,24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103 654 827,24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26 235 402,80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24 031 740,00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24 031 740,00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6 416 534,91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6 290 479,00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6 286 479,00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65 494 385,58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49 625 640,35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49 625 640,35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Имущественный взнос в некоммерческую организацию "Фонд Липецкой области по защите прав граждан - участников </w:t>
            </w:r>
            <w:r>
              <w:lastRenderedPageBreak/>
              <w:t>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60155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6 450 000,00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некоммерческим организациям на выплату возмещения гражданам - участникам долевого строительства по договорам участия в долевом строительстве многоквартирного дома по адресу г. Липецк ул. 50 лет НЛМК в соответствии со статьей 13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а также на финансирование мероприятий, предусмотренных в пункте 2.1 части 2 статьи 13.1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</w:t>
            </w:r>
            <w:r>
              <w:lastRenderedPageBreak/>
              <w:t>Российской Федерации"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60610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8 334 277,29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369 048 975,17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248 353 242,26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252 935 842,26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308 871 139,40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188 083 400,00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192 666 000,00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17 290 000,00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Мероприятия по энергосбережению и повышению энергетической эффективности систем теплоснабжения, водоснабжения, </w:t>
            </w:r>
            <w:r>
              <w:lastRenderedPageBreak/>
              <w:t>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 по энергосбережению и повышению энергетической эффективности зданий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по развитию зарядной инфраструктуры для электромобилей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57661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 по развитию зарядной инфраструктуры для электромобилей (возмещение части затрат на технологическое присоединение объектов </w:t>
            </w:r>
            <w:r>
              <w:lastRenderedPageBreak/>
              <w:t>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57662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86080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155 376 000,00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Комплекс процессных мероприятий "Обеспечение деятельности органов </w:t>
            </w:r>
            <w:r>
              <w:lastRenderedPageBreak/>
              <w:t>исполнительной власти и государственных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60 177 835,77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60 269 842,26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36 445 871,77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36 690 488,26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36 690 488,26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230 600,00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3 653 724,00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3 658 764,00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3 658 764,00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18 747 640,00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18 839 990,00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18 839 990,00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656 061 555,88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765 575 336,87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703 717 006,87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G2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299 178 000,00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G2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67610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299 178 000,00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Ведомственный проект "Охрана водных объектов и </w:t>
            </w:r>
            <w:r>
              <w:lastRenderedPageBreak/>
              <w:t>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77 318 188,30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70 829 990,00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78 336 330,00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51280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7 256 100,00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31 587 888,30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38 322 490,00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70 080 230,00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38 128 000,00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Капитальный ремонт гидротехнических сооружений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R0650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23 905 200,00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86210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86380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3 463 000,00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4 572 000,00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3 463 000,00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212 796 145,69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204 924 714,66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204 743 714,66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</w:t>
            </w:r>
            <w: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61 185 154,69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61 594 423,66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61 594 423,66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367 200,00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3 652 996,00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9 200,00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128 136 385,00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119 550 235,00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19 445 210,00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19 569 660,00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15 642 000,00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6 142 000,00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11 142 000,00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61380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6 600 000,00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3 042 000,00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93 033 394,00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74 488 144,00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89 103 394,00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74 488 144,00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3 930 000,00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33 267 537,89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32 041 118,21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32 365 818,21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20 623 699,89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20 753 680,21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20 753 680,21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3 623 438,00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2 231 538,00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2 231 538,00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42 000,00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Осуществление полномочий Российской Федерации в </w:t>
            </w:r>
            <w:r>
              <w:lastRenderedPageBreak/>
              <w:t>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59200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73 700,00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7 080 647,80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6 785 512,00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1 515 952,20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2 154 688,00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2 479 388,00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 xml:space="preserve">Государственная программа </w:t>
            </w:r>
            <w:r>
              <w:lastRenderedPageBreak/>
              <w:t>Липецкой области "Развитие лесного хозяйства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674 642 197,10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636 306 862,02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651 894 562,02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"Сохранение лесов"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74 785 576,04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69 167 423,98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71 681 223,98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733 100,00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40 761 176,04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42 601 123,98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42 601 123,98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Увеличение площади лесовосстановления, повышение качества и эффективности работ по лесовосстановлению на лесных участках, не переданных в аренду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54290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14 126 100,00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54310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127 500,00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>
              <w:t>лесопожарной</w:t>
            </w:r>
            <w:proofErr w:type="spellEnd"/>
            <w:r>
              <w:t xml:space="preserve"> техникой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GА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54320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14 093 400,00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364 777 694,51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330 928 031,98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344 001 931,98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121 269 812,58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96 847 489,32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96 885 489,32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20240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Проведение рекультивации земельного участка сельскохозяйственного назначения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22450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12 828 218,59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22530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29 687 486,34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37 957 742,66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37 957 742,66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Разработка документов лесного планирования и проектирование мероприятий по использованию, охране, защите и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23370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810 877,00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Разработка и утверждение плана противопожарного обустройства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23400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4 770 049,42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9 899 312,00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11 274 081,00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10 361 100,00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153 702 138,58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157 198 719,00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171 070 300,00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53450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27 207 300,00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234 278 926,55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235 394 606,06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235 394 606,06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34 746 284,35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34 979 547,86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34 979 547,86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286 000,00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2 816 493,00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2 756 493,00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163 950 281,50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165 238 697,50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165 238 697,50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31 245 082,70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31 099 082,70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406 785,00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по использованию информационно-</w:t>
            </w:r>
            <w: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562 000,00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816 800,00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636 800,00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 xml:space="preserve">Государственная программа </w:t>
            </w:r>
            <w:r>
              <w:lastRenderedPageBreak/>
              <w:t>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2 010 579 664,50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1 734 730 114,42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1 740 181 114,42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1 355 694,00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1 325 000,00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22540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proofErr w:type="gramStart"/>
            <w:r>
              <w:t>Реализация мероприятий</w:t>
            </w:r>
            <w:proofErr w:type="gramEnd"/>
            <w:r>
              <w:t xml:space="preserve">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22560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775 000,00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379 885 950,00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380 546 230,00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380 557 230,00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466 500,00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257 830 000,00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255 830 000,00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66190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70 628 000,00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90 320 000,00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74010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Субвенция на реализацию Закона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85070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24 727 150,00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24 893 930,00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23 607 500,00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6 420 000,00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 гражданской защите населения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1 229 897 994,00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970 864 954,00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970 864 954,00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645 057 478,94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642 196 789,94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642 196 789,94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26 338 121,00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26 548 821,00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26 548 821,00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291 159 860,06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237 815 060,06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237 815 060,06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246 731 971,85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46 734 075,00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46 734 075,00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550 051,00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2 103,15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3 770 000,00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15 786 908,00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13 248 708,00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13 248 708,00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65080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Выполнение других расходных обязательств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68 000,00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237 552 356,00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219 898 236,00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225 338 236,00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82 201 814,00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82 784 394,00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82 784 394,00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154 634 542,00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136 397 842,00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141 837 842,00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716 000,00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управления административных органов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161 887 670,50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162 095 694,42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162 095 694,42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157 825 090,98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159 040 386,42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159 040 386,42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270 300,00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3 255 308,00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2 785 008,00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2 785 008,00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7 271,52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 xml:space="preserve">Государственная программа Липецкой области "Профилактика терроризма и </w:t>
            </w:r>
            <w:r>
              <w:lastRenderedPageBreak/>
              <w:t>экстремизма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818 274 682,96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573 878 244,00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574 740 844,00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818 274 682,96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573 878 244,00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574 740 844,00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13 931 113,25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2 953 600,00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29 646 259,11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23 314 783,74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21 813 528,15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21 057 508,67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119 031 644,69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114 959 862,22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5 383 310,00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2 750 000,00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29 508 309,51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9 127 569,54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9 127 569,54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33 046 539,52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32 030 477,52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258 392 013,42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57 082 346,75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57 082 346,75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63 753 205,31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57 466 822,31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57 466 822,31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11 070 000,00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12 177 000,00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15 071 000,00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15 637 600,00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</w:t>
            </w:r>
            <w:r>
              <w:lastRenderedPageBreak/>
              <w:t>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86160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211 824 160,00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108 000,00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Государственная программа Липецкой области "Развитие малого и среднего предпринимательства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592 652 623,63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302 013 341,04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301 793 341,04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I2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</w:t>
            </w:r>
            <w:r>
              <w:lastRenderedPageBreak/>
              <w:t>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предоставление комплекса информационно-консультационных и образовательных услуг в офлайн- и онлайн-форматах физическим лицам, применяющим специальный налоговый режим "Налог на профессиональный доход")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I2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55279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16 569 684,22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(гранты в форме </w:t>
            </w:r>
            <w:r>
              <w:lastRenderedPageBreak/>
              <w:t>субсидий на финансовое обеспечение затрат субъектов малого и среднего предпринимательства, имеющих статус социального предприятия, подтверждение которого содержится в едином реестре субъектов малого и среднего предпринимательства, и (или) индивидуальных предпринимателей в возрасте до 25 лет включительно и юридических лиц, доля (суммарная доля) участия в уставном (складочном, акционерном) капитале которых одного или нескольких физических лиц в возрасте до 25 лет включительно превышает 50 процентов, сведения о которых внесены в единый реестр субъектов малого и среднего предпринимательства)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5527А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2 575 052,64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</w:t>
            </w:r>
            <w:r>
              <w:lastRenderedPageBreak/>
              <w:t>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реализацию мероприятий по предоставлению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офлайн- и онлайн-форматах на единой площадке региональной инфраструктуры поддержки бизнеса по единым требованиям к оказанию поддержки, а также в федеральных институтах развития гражданам, желающим вести бизнес, начинающим и действующим предпринимателям)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I4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5527Б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Региональный проект </w:t>
            </w:r>
            <w:r>
              <w:lastRenderedPageBreak/>
              <w:t>"Акселерация субъектов малого и среднего предпринимательства"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249 988 842,11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реализацией проекта создания и (или) развития хозяйства с использованием грантов "</w:t>
            </w:r>
            <w:proofErr w:type="spellStart"/>
            <w:r>
              <w:t>Агростартап</w:t>
            </w:r>
            <w:proofErr w:type="spellEnd"/>
            <w:r>
              <w:t>")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54801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110 541 052,63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54804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Создание системы поддержки фермеров и развитие сельской </w:t>
            </w:r>
            <w:r>
              <w:lastRenderedPageBreak/>
              <w:t>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54806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65 571 578,95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автономной некоммерческой организации "Центр координации поддержки </w:t>
            </w:r>
            <w:proofErr w:type="spellStart"/>
            <w:r>
              <w:t>экспортно</w:t>
            </w:r>
            <w:proofErr w:type="spellEnd"/>
            <w:r>
              <w:t xml:space="preserve">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55272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35 008 842,11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Государственная поддержка </w:t>
            </w:r>
            <w:r>
              <w:lastRenderedPageBreak/>
              <w:t xml:space="preserve">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некоммерческой </w:t>
            </w:r>
            <w:proofErr w:type="spellStart"/>
            <w:r>
              <w:t>микрокредитной</w:t>
            </w:r>
            <w:proofErr w:type="spellEnd"/>
            <w:r>
              <w:t xml:space="preserve"> компании "Липецкий областной фонд поддержки малого и среднего предпринимательства" на предоставление поручительств и (или) независимых гарантий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I5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55277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33 604 210,53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Комплекс процессных мероприятий "Создание условий для повышения конкурентоспособности </w:t>
            </w:r>
            <w:r>
              <w:lastRenderedPageBreak/>
              <w:t>субъектов малого и среднего предпринимательства региона"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162 387 284,11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144 891 322,00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144 891 322,00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Гранты "Легкий старт" в форме субсидий на софинансирование затрат начинающих субъектов малого предпринимательства (за исключением производственных кооперативов, потребительских кооперативов и крестьянских (фермерских) хозяйств), связанных с организацией собственного дела по одному из приоритетных направлений деятельности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Гранты в форме субсидий субъектам малого и среднего предпринимательства (за исключением производственных кооперативов, потребительских кооперативов и крестьянских (фермерских) хозяйств) на финансовое обеспечение затрат, связанных с развитием местных брендов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 xml:space="preserve">Субсидии некоммерческой </w:t>
            </w:r>
            <w:proofErr w:type="spellStart"/>
            <w:r>
              <w:t>микрокредитной</w:t>
            </w:r>
            <w:proofErr w:type="spellEnd"/>
            <w:r>
              <w:t xml:space="preserve">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60920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13 247 600,00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некоммерческой </w:t>
            </w:r>
            <w:proofErr w:type="spellStart"/>
            <w:r>
              <w:t>микрокредитной</w:t>
            </w:r>
            <w:proofErr w:type="spellEnd"/>
            <w:r>
              <w:t xml:space="preserve"> компании "Липецкий областной фонд поддержки малого и среднего предпринимательства" на организацию, обеспечение и осуществление деятельности центра развития кооперативов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60980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</w:t>
            </w:r>
            <w:r>
              <w:lastRenderedPageBreak/>
              <w:t>телекоммуникационной сети Интернет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61200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оказание комплексных услуг на единой площадке региональной инфраструктуры поддержки бизнеса, в том числе федеральными институтами развития, субъектам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61590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27 446 835,00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36 595 780,00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приобретением, использованием, упаковкой франшизы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65230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5 251 042,11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 xml:space="preserve">Субсидии некоммерческой </w:t>
            </w:r>
            <w:proofErr w:type="spellStart"/>
            <w:r>
              <w:t>микрокредитной</w:t>
            </w:r>
            <w:proofErr w:type="spellEnd"/>
            <w:r>
              <w:t xml:space="preserve">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65240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автономной некоммерческой организации "Центр координации поддержки </w:t>
            </w:r>
            <w:proofErr w:type="spellStart"/>
            <w:r>
              <w:t>экспортно</w:t>
            </w:r>
            <w:proofErr w:type="spellEnd"/>
            <w:r>
              <w:t xml:space="preserve">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</w:t>
            </w:r>
            <w:r>
              <w:lastRenderedPageBreak/>
              <w:t>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65271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5 561 207,00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7 414 942,00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86060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19 680 600,00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86860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14 700 000,00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157 909 444,76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157 122 019,04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156 902 019,04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81 874 573,10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82 422 176,19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82 422 176,19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43 272 647,66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41 395 758,85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41 395 758,85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1 280 000,00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6 206 618,00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4 046 066,00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15 960 330,69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16 070 190,69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16 070 190,69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3 937 809,31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4 369 809,31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4 369 809,31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15 400,00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2 092 860 413,40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2 537 691 642,35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1 028 614 642,35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L2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Государственная поддержка субъектов Российской Федерации в целях </w:t>
            </w:r>
            <w:r>
              <w:lastRenderedPageBreak/>
              <w:t>достижения результатов национального проекта "Производительность труда" (субсидии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L2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52891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"Системные меры развития международной кооперации и экспорта"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T6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мероприятия по внедрению Регионального экспортного стандарта 2.0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T6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27420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Y4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Приобретение беспилотных авиационных систем органами исполнительной власти субъектов Российской </w:t>
            </w:r>
            <w:r>
              <w:lastRenderedPageBreak/>
              <w:t>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Y4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51270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1 761 610 850,00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2 409 077 000,00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 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</w:t>
            </w:r>
            <w:r>
              <w:lastRenderedPageBreak/>
              <w:t>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40200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209 631 000,00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40210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</w:t>
            </w:r>
            <w:r>
              <w:lastRenderedPageBreak/>
              <w:t>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внеплощадочных сетей газоснабжения на Елецкой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302 529 000,00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на возмещение затрат, указанных в части 1 статьи 15 Федерального закона от 1 апреля 2020 года N 69-ФЗ "О защите и поощрении капиталовложений в Российской Федерации", понесенных организацией, реализующей проект, в рамках осуществления инвестиционного проекта, в отношении которого </w:t>
            </w:r>
            <w:r>
              <w:lastRenderedPageBreak/>
              <w:t>заключено соглашение о защите и поощрении капиталовложений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60780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81 738 000,00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юридическим лицам, 100 процентов акций (долей) которых принадлежит Липецкой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60900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419 581 850,00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</w:t>
            </w:r>
            <w:r>
              <w:lastRenderedPageBreak/>
              <w:t>инфраструктуры на Липецкой площадке особой экономической зоны промышленно-производственного типа "Липецк"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61210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подготовку градостроительной документации территории особой экономической зоны промышленно-производственного типа "Липецк" (Липецкая площадка), предусмотренной Федеральным законом от 22.07.2005 N 116-ФЗ "Об особых экономических зонах в Российской Федерации" и соглашением об управлении особой экономической зоной промышленно-производственного типа "Липецк"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</w:t>
            </w:r>
            <w:r>
              <w:lastRenderedPageBreak/>
              <w:t>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98020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149 761 573,67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Создание, модернизация и (или) реконструкция объектов инфраструктуры особых экономических зон (бюджетные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объектов дорожной и инженерной инфраструктуры на Липецкой площадке особой экономической зоны промышленно-производственного типа </w:t>
            </w:r>
            <w:r>
              <w:lastRenderedPageBreak/>
              <w:t>"Липецк"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R3110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234 422 775,00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86 865 075,00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86 865 075,00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61080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Субсидии некоммерческим организациям на создание и (или) обеспечение деятельности проектного офиса, предоставляемые в целях организации и внедрения практики бережливого производства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29 742 000,00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24 200 000,00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61650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6 091 000,00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</w:t>
            </w:r>
            <w:r>
              <w:lastRenderedPageBreak/>
              <w:t>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65160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10 472 660,00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70250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3 120 000,00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4 600 000,00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581 000,00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R0660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800 415,00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R5912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148 106 700,00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деятельности управления инвестиций и инноваций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45 195 630,51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41 749 567,35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40 642 644,51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37 745 581,35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37 745 581,35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1 330 000,00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2 552 986,00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1 873 986,00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1 873 986,00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3 389 630 136,32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2 799 678 271,91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3 130 654 586,18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1 256 990 255,84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1 249 144 305,56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1 443 023 333,33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Возмещение части затрат на проведение ремонтно-восстановительных работ прудовых площадей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Возмещение части затрат покупателям семян, произведенных в рамках Федеральной научно-технической программы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44 064 850,43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Возмещение части затрат на реализацию произведенной товарной рыбы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62060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Возмещение части затрат на реализацию племенного </w:t>
            </w:r>
            <w:r>
              <w:lastRenderedPageBreak/>
              <w:t>рыбопосадочного материала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62070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R3580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310 150 270,27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309 142 916,67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337 246 818,18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развитие семейной фермы)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R5011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70 308 382,43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70 281 466,67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84 281 454,56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</w:t>
            </w:r>
            <w:r>
              <w:lastRenderedPageBreak/>
              <w:t>кооперативов)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R5012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44 054 050,00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47 257 700,00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54 334 000,00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R5013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77 437 567,57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80 100 000,00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94 463 030,30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R5014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36 079 054,05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37 319 583,33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44 011 515,15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</w:t>
            </w:r>
            <w:r>
              <w:lastRenderedPageBreak/>
              <w:t>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R5015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121 996 486,50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125 385 277,78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150 140 000,00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R5016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228 525 270,27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234 873 055,56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276 988 939,39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</w:t>
            </w:r>
            <w:r>
              <w:lastRenderedPageBreak/>
              <w:t>рогатого скота, козьего и овечьего на пищевую продукцию)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R5017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63 640 000,00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65 407 777,78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77 136 212,12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97 234 729,73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99 935 694,44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109 020 757,57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R5019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44 099 729,73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45 324 722,22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44 543 333,33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Поддержка приоритетных направлений агропромышленного </w:t>
            </w:r>
            <w:r>
              <w:lastRenderedPageBreak/>
              <w:t>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R501А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29 399 864,86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30 216 527,78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44 543 333,33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R501Б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10 277 777,78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11 212 121,21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Поддержка приоритетных направлений агропромышленного </w:t>
            </w:r>
            <w:r>
              <w:lastRenderedPageBreak/>
              <w:t xml:space="preserve">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</w:t>
            </w:r>
            <w:proofErr w:type="spellStart"/>
            <w:r>
              <w:t>уходных</w:t>
            </w:r>
            <w:proofErr w:type="spellEnd"/>
            <w:r>
              <w:t xml:space="preserve">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R501В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15 416 666,66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16 818 181,82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</w:t>
            </w:r>
            <w:r>
              <w:lastRenderedPageBreak/>
              <w:t>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R501Г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43 108 108,11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45 344 027,78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63 844 242,43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R501Д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16 891 891,89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17 361 111,11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18 939 393,94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1 098 887 689,42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540 410 411,98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548 811 818,18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Возмещение части затрат на уплату процентов по инвестиционным кредитам (займам) в агропромышленном комплексе (за счет средств областного бюджета) (Иные </w:t>
            </w:r>
            <w:r>
              <w:lastRenderedPageBreak/>
              <w:t>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62080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977 149,57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25 319 023,09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R4360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535 865 135,14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515 091 388,89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548 811 818,18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селекционно-семеноводческих центров в растениеводстве)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R4722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197 635 135,14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животноводческих комплексов молочного направления (молочных ферм))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R4723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251 844 323,62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создание и (или) модернизацию репродукторов второго порядка для производства инкубационного яйца финального гибрида птицы яичного и (или) мясного направлений продуктивности)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R4724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105 925 405,41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 (возмещение части прямых понесенных затрат на приобретение маркировочного оборудования и ввод его в эксплуатацию)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R4725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6 640 540,54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"Развитие сельского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20 545 454,55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Развитие сельского туризма (финансовое обеспечение затрат, связанных с </w:t>
            </w:r>
            <w:r>
              <w:lastRenderedPageBreak/>
              <w:t>реализацией проекта развития сельского туризма с использованием гранта "Агротуризм")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R3410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20 545 454,55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302 635 225,89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231 200 555,56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285 015 303,03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R0141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1 550 135,14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1 338 055,56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1 459 696,97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</w:t>
            </w:r>
            <w:r>
              <w:lastRenderedPageBreak/>
              <w:t>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R0142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3 423 378,38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2 892 916,67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3 582 424,24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</w:t>
            </w:r>
            <w:proofErr w:type="spellStart"/>
            <w:r>
              <w:t>досвечивания</w:t>
            </w:r>
            <w:proofErr w:type="spellEnd"/>
            <w:r>
              <w:t>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R0143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217 441 351,35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182 504 583,33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224 713 484,85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R0144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2 013 648,64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1 701 666,67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2 107 272,73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</w:t>
            </w:r>
            <w:r>
              <w:lastRenderedPageBreak/>
              <w:t>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R0145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3 305 135,13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2 771 944,44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3 432 575,76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прямых понесенных затрат на создание и (или) модернизацию хранилищ)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R0146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27 483 334,00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R0147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10 103 939,39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</w:t>
            </w:r>
            <w:r>
              <w:lastRenderedPageBreak/>
              <w:t>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R0148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23 690 405,41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20 019 861,11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24 791 212,12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R0149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14 227 837,84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11 971 527,78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14 824 696,97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114 582 432,43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174 141 250,00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249 988 939,39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Проведение гидромелиоративных, </w:t>
            </w:r>
            <w:proofErr w:type="spellStart"/>
            <w:r>
              <w:t>культуртехнических</w:t>
            </w:r>
            <w:proofErr w:type="spellEnd"/>
            <w:r>
              <w:t xml:space="preserve">, </w:t>
            </w:r>
            <w:proofErr w:type="spellStart"/>
            <w:r>
              <w:t>агролесомелиоративных</w:t>
            </w:r>
            <w:proofErr w:type="spellEnd"/>
            <w:r>
              <w:t xml:space="preserve"> и фитомелиоративных мероприятий, а также мероприятий в области известкования кислых почв на пашне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R5981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38 299 864,86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58 236 527,78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83 620 000,00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Проведение гидромелиоративных, </w:t>
            </w:r>
            <w:proofErr w:type="spellStart"/>
            <w:r>
              <w:lastRenderedPageBreak/>
              <w:t>культуртехнических</w:t>
            </w:r>
            <w:proofErr w:type="spellEnd"/>
            <w:r>
              <w:t xml:space="preserve">, </w:t>
            </w:r>
            <w:proofErr w:type="spellStart"/>
            <w:r>
              <w:t>агролесомелиоративных</w:t>
            </w:r>
            <w:proofErr w:type="spellEnd"/>
            <w:r>
              <w:t xml:space="preserve"> и фитомелиоративных мероприятий, а также мероприятий в области известкования кислых почв на пашне (возмещение части затрат на проведение мероприятий по химической мелиорации земель, включая мероприятия в области известкования кислых почв на пашне, а также мероприятий в области </w:t>
            </w:r>
            <w:proofErr w:type="spellStart"/>
            <w:r>
              <w:t>фосфоритования</w:t>
            </w:r>
            <w:proofErr w:type="spellEnd"/>
            <w:r>
              <w:t xml:space="preserve"> почв и гипсования почв)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R5982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67 988 648,65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103 379 166,67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148 439 393,94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Проведение гидромелиоративных, </w:t>
            </w:r>
            <w:proofErr w:type="spellStart"/>
            <w:r>
              <w:t>культуртехнических</w:t>
            </w:r>
            <w:proofErr w:type="spellEnd"/>
            <w:r>
              <w:t xml:space="preserve">, </w:t>
            </w:r>
            <w:proofErr w:type="spellStart"/>
            <w:r>
              <w:t>агролесомелиоративных</w:t>
            </w:r>
            <w:proofErr w:type="spellEnd"/>
            <w:r>
              <w:t xml:space="preserve"> и фитомелиоративных мероприятий, а также мероприятий в области известкования кислых почв на пашне (возмещение части затрат на проведение </w:t>
            </w:r>
            <w:proofErr w:type="spellStart"/>
            <w:r>
              <w:t>культуртехнических</w:t>
            </w:r>
            <w:proofErr w:type="spellEnd"/>
            <w:r>
              <w:t xml:space="preserve">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R5983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8 131 081,08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12 363 472,22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17 752 727,27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Подготовка проектов </w:t>
            </w:r>
            <w:r>
              <w:lastRenderedPageBreak/>
              <w:t>межевания земельных участков и проведение кадастровых работ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162 837,84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162 083,33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176 818,18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117 619 916,93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116 207 195,09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116 207 195,09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81 842 245,41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82 399 631,58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82 399 631,58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10 536,33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5 871 037,00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28 278 098,19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27 036 526,51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27 036 526,51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22 919 000,00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22 919 000,00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22 919 000,00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Законом Липецкой области от 19 августа 2008 года N 173-ОЗ "О поощрительных выплатах работникам сельского хозяйства Липецкой области"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12 569 000,00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9 893 000,00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9 870 000,00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9 893 000,00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157 000,00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434 650 406,00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416 000 246,00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415 036 846,00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368 102 797,00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363 879 839,00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363 879 792,00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22410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341 477,50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22420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22470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7 366 758,50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7 840 000,00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22480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Выплата денежного вознаграждения охотникам за истребление лисицы красной в соответствии с Законом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70500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Субвенция на реализацию Закона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</w:t>
            </w:r>
            <w:r>
              <w:lastRenderedPageBreak/>
              <w:t>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39 474 526,00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Субвенция на реализацию Закона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85210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15 783 083,00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1 355 881,00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392 528,00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30 345 209,81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29 106 696,61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29 106 696,61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27 056 390,81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25 817 877,61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25 817 877,61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2 161 819,00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мер социальной поддержки в соответствии с Законом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Комплекс процессных мероприятий "Обеспечение содержания мелиоративных </w:t>
            </w:r>
            <w:r>
              <w:lastRenderedPageBreak/>
              <w:t>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Проведение мероприятий по тушению пожаров в </w:t>
            </w:r>
            <w:proofErr w:type="spellStart"/>
            <w:r>
              <w:t>агролесомелиоративных</w:t>
            </w:r>
            <w:proofErr w:type="spellEnd"/>
            <w:r>
              <w:t xml:space="preserve">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22810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555 085 953,20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514 738 580,00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528 344 580,00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4 179 300,00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12 668 846,15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6 497 692,31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мероприятий, предусмотренных региональной программой </w:t>
            </w:r>
            <w:r>
              <w:lastRenderedPageBreak/>
              <w:t>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1 713 461,54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"Содействие занятости"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Организация профессионального обучения и дополнительного профессионального образования работников предприятий (организаций) </w:t>
            </w:r>
            <w:r>
              <w:lastRenderedPageBreak/>
              <w:t>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P2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52920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502 702 052,15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495 873 830,00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509 479 830,00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159 850,00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3 615 820,00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3 614 920,00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202 384 640,00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204 066 510,00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204 066 510,00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3 819 800,00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6 319 400,00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78 828 462,15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62 570 900,00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62 570 900,00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56 600,00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72 800,00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20 975 700,00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445 500,00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964 000,00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законодательством о занятости населения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2 695 700,00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2 716 900,00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2 880 000,00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909 800,00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170 431 000,00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171 470 700,00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181 963 900,00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10 038 800,00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юридическим лицам и индивидуальным предпринимателям на </w:t>
            </w:r>
            <w:r>
              <w:lastRenderedPageBreak/>
              <w:t>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60480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3 001 800,00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60490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112 600,00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</w:t>
            </w:r>
            <w:r>
              <w:lastRenderedPageBreak/>
              <w:t xml:space="preserve">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граждан, уволенных с военной службы, и членов их семей, членов семьи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инвалидов, лиц, освобожденных из учреждений, исполняющих наказание в виде лишения свободы, несовершеннолетних в возрасте от 14 до 18 лет, граждан предпенсионного возраста (в течение пяти лет до наступления возраста, дающего право на страховую пенсию по старости, в том числе назначаемую досрочно), беженцев и вынужденных переселенцев, одиноких и многодетных родителей, воспитывающих </w:t>
            </w:r>
            <w:r>
              <w:lastRenderedPageBreak/>
              <w:t>несовершеннолетних детей, детей-инвалидов, граждан, подвергшихся воздействию радиации вследствие чернобыльской и других радиационных аварий и катастроф, граждан в возрасте от 18 до 25 лет,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65055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70080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Областные премии работникам в сфере социальной защиты населения в соответствии с Законом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2 303 200,00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18 735 580,00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18 864 750,00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18 864 750,00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Субвенция на реализацию Закона Липецкой области от 8 ноября 2012 года N 88-ОЗ "О наделении органов местного самоуправления отдельными государственными </w:t>
            </w:r>
            <w:r>
              <w:lastRenderedPageBreak/>
              <w:t>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85340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17 655 580,00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17 784 750,00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162 000,00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518 000,00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 xml:space="preserve">Государственная программа Липецкой области "Эффективное </w:t>
            </w:r>
            <w:r>
              <w:lastRenderedPageBreak/>
              <w:t>государственное управление и развитие муниципальной службы в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3 232 608 745,39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2 189 390 513,27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2 087 310 974,77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Ведомственный проект "Доступная сельская связь и Интернет"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66150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2 256 582 479,60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2 001 938 487,78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1 899 858 949,28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63 162 043,68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55 505 013,68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55 505 013,68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79 803 377,96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81 053 467,96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81 053 467,96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95 938,00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806 635 968,36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664 154 788,36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664 154 788,36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910 910 413,95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699 997 117,00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700 921 117,00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6 360 000,00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22340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31 700 000,00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Совершенствование системы предоставления государственных и </w:t>
            </w:r>
            <w:r>
              <w:lastRenderedPageBreak/>
              <w:t>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783 850,00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26 203 692,97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22 292 100,00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22 292 100,00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186 991 874,28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Организация и </w:t>
            </w:r>
            <w:r>
              <w:lastRenderedPageBreak/>
              <w:t>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7 122 000,00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105 961 000,00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66 319 400,00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22 161 200,00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</w:t>
            </w:r>
            <w: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Областные премии работникам в сфере социальной защиты населения в соответствии с Законом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86470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24 722 751,12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10 690 890,00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9 240 000,00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9 240 000,00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20 384 100,00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оказания региональных услуг в электронном виде посредством ведомственной информационной системы с применение цифровых регламентов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R0280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4 317 027,03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114 120 100,00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83 693 500,00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Проведение комплексных </w:t>
            </w:r>
            <w:r>
              <w:lastRenderedPageBreak/>
              <w:t>кадастровых работ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R5110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10 251 200,00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33 564 000,00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29 964 000,00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государственного образовательного сертификата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19200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3 489 194,40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</w:t>
            </w:r>
            <w:r>
              <w:lastRenderedPageBreak/>
              <w:t>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86790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15 364 000,00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14 710 805,60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11 600 000,00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158 541 357,72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157 488 025,49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157 488 025,49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66 459 730,10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66 904 287,54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66 904 287,54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44 408 202,18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44 708 766,85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44 708 766,85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25 529 332,57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25 700 104,10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25 700 104,10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3 615,87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430 000,00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160 000,00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780 000,00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4 380 340,00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5 780 340,00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5 780 340,00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6 172 660,00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6 172 560,00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6 172 560,00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549 970,00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по использованию информационно-</w:t>
            </w:r>
            <w: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3 626 507,00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2 860 997,00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Приобретение </w:t>
            </w:r>
            <w:proofErr w:type="spellStart"/>
            <w:r>
              <w:t>спецпродукции</w:t>
            </w:r>
            <w:proofErr w:type="spellEnd"/>
            <w:r>
              <w:t>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2 400 000,00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"Создание условий для обеспечения деятельности АНО "Цифровой регион. Липецк"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автономной некоммерческой организации развития цифровых и информационных технологий </w:t>
            </w:r>
            <w:r>
              <w:lastRenderedPageBreak/>
              <w:t>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67680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802 020 868,41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569 891 262,92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582 279 467,07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85 985 229,00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84 116 269,00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128 254 976,00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122 921 059,00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98701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28 402 390,00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2 450 000,00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"Социальная активность"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82 826 732,00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68 025 237,00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68 025 237,00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в сфере молодежной политики и добровольчества (</w:t>
            </w:r>
            <w:proofErr w:type="spellStart"/>
            <w:r>
              <w:t>волонтерства</w:t>
            </w:r>
            <w:proofErr w:type="spellEnd"/>
            <w:r>
              <w:t xml:space="preserve">)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22510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75 626 732,00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60 825 237,00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60 825 237,00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60500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76260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1 200 000,00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82 472 302,37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80 790 727,37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93 178 931,52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мероприятий, направленных на обеспечение увеличения численности детей и </w:t>
            </w:r>
            <w:r>
              <w:lastRenderedPageBreak/>
              <w:t>молодежи в возрасте до 35 лет, вовлеченных в социально активную деятельность через увеличение охвата патриотическими проектами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22520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23 145 355,00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21 463 780,00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51790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71 715 151,52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122 914 740,00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96 014 740,00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программы </w:t>
            </w:r>
            <w:r>
              <w:lastRenderedPageBreak/>
              <w:t>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EГ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45 652 182,00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21 694 650,00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21 694 650,00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4 923 098,00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4 960 848,00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4 960 848,00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2 355 502,00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некоммерческим организациям на реализацию мероприятий по оказанию информационной, методической, консультационной поддержки, подготовке и дополнительному профессиональному образованию работников и добровольцев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60550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60840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29 295 282,00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8 600 000,00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86670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2 706 300,00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2 706 300,00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109 915 401,07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65 484 827,53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65 484 827,53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66 263 158,33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54 228 827,53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101 000,00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60320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социально ориентированным </w:t>
            </w:r>
            <w:r>
              <w:lastRenderedPageBreak/>
              <w:t>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60510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2 860 000,00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60580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66250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86650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2 802 942,74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2 195 000,00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мероприятий федеральной целевой программы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R2991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25 286 100,00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8 076 200,00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60390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60400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60590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66260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86630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1 300 000,00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1 626 200,00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14 256 796,49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12 634 569,79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11 630 531,49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11 708 304,79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11 708 304,79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244 900,00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681 365,00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управления информационной политики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30 684 798,44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29 890 429,21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29 890 429,21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27 983 971,44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27 239 278,21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27 239 278,21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1 046 000,00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1 654 827,00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1 605 151,00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1 605 151,00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управления внутренней политики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43 929 121,04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44 204 904,02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44 204 904,02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41 228 512,04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41 504 295,02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41 504 295,02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385 200,00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2 305 409,00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9 395 484 456,29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2 136 599 171,14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1 745 202 136,38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110 488 606,55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44 018 351,66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Иные межбюджетные трансферты на реализацию инициативных проектов в рамках инициативного бюджетирования (Межбюджетные </w:t>
            </w:r>
            <w:r>
              <w:lastRenderedPageBreak/>
              <w:t>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739 851 688,74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803 739 033,84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819 611 533,84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118 962 721,22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119 485 966,32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119 485 966,32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1 160 000,00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9 053 705,00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10 598 705,00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391 137 367,30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494 228 694,43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510 921 100,27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219 368 395,22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178 100 668,09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177 280 762,25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350 120 000,00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270 080 000,00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Комплекс процессных мероприятий "Создание условий для эффективного и ответственного управления государственными и </w:t>
            </w:r>
            <w:r>
              <w:lastRenderedPageBreak/>
              <w:t>муниципальными финансами, повышения устойчивости бюджетов муниципальных образований"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8 195 024 161,00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962 780 137,30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625 590 602,54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593 090 602,54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656 497 493,30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593 090 602,54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273 782 644,00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4 758 214 464,16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</w:t>
            </w:r>
            <w:r>
              <w:lastRenderedPageBreak/>
              <w:t>Липецкой области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</w:t>
            </w:r>
            <w:r>
              <w:lastRenderedPageBreak/>
              <w:t>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Итого по государственным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129 697 824 284,09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88 662 809 023,94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88 437 207 720,41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outlineLvl w:val="1"/>
            </w:pPr>
            <w:r>
              <w:t>Непрограммные расходы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8 365 309 537,35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6 928 739 686,82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8 171 472 584,83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деятельности председателя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00030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4 114 349,00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4 157 185,00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4 157 185,00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Обеспечение деятельности депутатов (членов)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00040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27 138 980,00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27 442 084,00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27 442 084,00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деятельности высшего должностного лица Липецкой области (руководителя высшего исполнительного органа государственной власти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6 540 644,00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6 595 311,00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00060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49 044 281,00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49 647 467,00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49 647 467,00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22 451 917,00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183 722 412,79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21 832 413,00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21 832 413,00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80 016 100,00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59 301 100,00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Проведение выборов в законодательные органы государственной власти Липецкой области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00010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122 663 600,00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3 350 259 120,00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5 097 970 470,00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00070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209 031 300,00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Оказание содействия в подготовке и проведении выборов Президента </w:t>
            </w:r>
            <w:r>
              <w:lastRenderedPageBreak/>
              <w:t>Российской Федерации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00090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71 367 495,71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71 795 786,21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71 795 786,21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234 066 487,95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235 736 294,76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235 736 294,76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35 389 799,69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39 430 888,04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39 430 888,04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58 007 879,37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58 517 669,57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58 517 669,57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27 434 992,72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27 670 920,95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27 670 920,95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11 898,57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610 867,00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1 550 000,00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137 500,00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665 907,58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7 700 386,00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6 950 386,00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35 299 121,62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35 299 121,71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35 299 121,72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4 881 832,00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3 896 392,00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3 784 249,00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6 654 707,00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Прочие выплаты по обязательствам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23 774 480,00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26 531 000,00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26 531 000,00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337 287,69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2 799 072,39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758 172,14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3 182 305,45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629 946,56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1 037 438,19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Прочие выплаты по обязательствам области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303 075,11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313 033,09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150 027,23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3 997 158 710,85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1 480 550 002,18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851 021 650,18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264 446 500,00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</w:t>
            </w:r>
            <w:r>
              <w:lastRenderedPageBreak/>
              <w:t>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03200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1 900 680,00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10 011 118,05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Выплаты, связанные с денежными взысканиями (штрафами) за нарушение условий договоров (соглашений) о предоставлении иных межбюджетных трансфертов бюджетам субъектов Российской Федерации из федерального бюджета </w:t>
            </w:r>
            <w:r>
              <w:lastRenderedPageBreak/>
              <w:t>(Иные бюджетные ассигнования)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03600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27 087,56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557 284 444,63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477 472 620,00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477 472 620,00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Финансирование мероприятий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09700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</w:t>
            </w:r>
            <w:r>
              <w:lastRenderedPageBreak/>
              <w:t>массовом порядке на территорию Липецкой области на постоянное место жительства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09710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92 270 793,00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20230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54 250 000,00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3 200 000,00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1 485 535,00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lastRenderedPageBreak/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1 100 000,00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46 452 800,00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56 022 000,00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83 600,00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9 536 955,00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1 061 345,00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3 296 880,00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Обеспечение деятельности сенаторов Российской Федерации и их помощников в субъектах Российской Федерации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726 300,00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Субвенция на реализацию Закона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85270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14 001 264,04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14 079 394,82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14 079 394,82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 xml:space="preserve">Иные межбюджетные трансферты на поощрение муниципальных управленческих команд за достижение отдельных </w:t>
            </w:r>
            <w:r>
              <w:lastRenderedPageBreak/>
              <w:t>показателей деятельности органов местного самоуправления муниципальных, городских округов и муниципальных районов Липецкой области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lastRenderedPageBreak/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35 500 000,00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87120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219 930 423,00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50 000 000,00</w:t>
            </w:r>
          </w:p>
        </w:tc>
      </w:tr>
      <w:tr w:rsidR="00101719" w:rsidTr="00AE7E51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138 063 133 821,44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95 591 548 710,76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719" w:rsidRDefault="00101719" w:rsidP="00AE7E51">
            <w:pPr>
              <w:pStyle w:val="ConsPlusNormal"/>
              <w:jc w:val="center"/>
            </w:pPr>
            <w:r>
              <w:t>96 608 680 305,24</w:t>
            </w:r>
          </w:p>
        </w:tc>
      </w:tr>
    </w:tbl>
    <w:p w:rsidR="00101719" w:rsidRDefault="00101719" w:rsidP="00101719">
      <w:pPr>
        <w:pStyle w:val="ConsPlusNormal"/>
        <w:sectPr w:rsidR="00101719">
          <w:headerReference w:type="default" r:id="rId6"/>
          <w:footerReference w:type="default" r:id="rId7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613100" w:rsidRPr="00101719" w:rsidRDefault="00613100" w:rsidP="008E0232">
      <w:bookmarkStart w:id="1" w:name="_GoBack"/>
      <w:bookmarkEnd w:id="1"/>
    </w:p>
    <w:sectPr w:rsidR="00613100" w:rsidRPr="00101719" w:rsidSect="008C1762">
      <w:footerReference w:type="default" r:id="rId8"/>
      <w:pgSz w:w="16838" w:h="11906" w:orient="landscape"/>
      <w:pgMar w:top="1134" w:right="851" w:bottom="1134" w:left="1418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E51" w:rsidRDefault="00AE7E51" w:rsidP="0032595D">
      <w:pPr>
        <w:spacing w:after="0" w:line="240" w:lineRule="auto"/>
      </w:pPr>
      <w:r>
        <w:separator/>
      </w:r>
    </w:p>
  </w:endnote>
  <w:endnote w:type="continuationSeparator" w:id="0">
    <w:p w:rsidR="00AE7E51" w:rsidRDefault="00AE7E51" w:rsidP="00325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407B" w:rsidRDefault="0016407B">
    <w:pPr>
      <w:pStyle w:val="a5"/>
    </w:pPr>
  </w:p>
  <w:p w:rsidR="00AE7E51" w:rsidRDefault="00AE7E51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7855978"/>
      <w:docPartObj>
        <w:docPartGallery w:val="Page Numbers (Bottom of Page)"/>
        <w:docPartUnique/>
      </w:docPartObj>
    </w:sdtPr>
    <w:sdtContent>
      <w:p w:rsidR="008E0232" w:rsidRDefault="008E023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E7E51" w:rsidRDefault="00AE7E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E51" w:rsidRDefault="00AE7E51" w:rsidP="0032595D">
      <w:pPr>
        <w:spacing w:after="0" w:line="240" w:lineRule="auto"/>
      </w:pPr>
      <w:r>
        <w:separator/>
      </w:r>
    </w:p>
  </w:footnote>
  <w:footnote w:type="continuationSeparator" w:id="0">
    <w:p w:rsidR="00AE7E51" w:rsidRDefault="00AE7E51" w:rsidP="00325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E51" w:rsidRDefault="00AE7E51">
    <w:pPr>
      <w:pStyle w:val="a3"/>
    </w:pPr>
  </w:p>
  <w:p w:rsidR="00AE7E51" w:rsidRDefault="00AE7E51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100"/>
    <w:rsid w:val="00090A7C"/>
    <w:rsid w:val="000F40A5"/>
    <w:rsid w:val="00101719"/>
    <w:rsid w:val="0016407B"/>
    <w:rsid w:val="001F65E7"/>
    <w:rsid w:val="00217030"/>
    <w:rsid w:val="0032595D"/>
    <w:rsid w:val="00346F03"/>
    <w:rsid w:val="003F141B"/>
    <w:rsid w:val="00532BAA"/>
    <w:rsid w:val="00613100"/>
    <w:rsid w:val="00812023"/>
    <w:rsid w:val="008C1762"/>
    <w:rsid w:val="008E0232"/>
    <w:rsid w:val="00904FFC"/>
    <w:rsid w:val="00982B21"/>
    <w:rsid w:val="00AE7E51"/>
    <w:rsid w:val="00D65F87"/>
    <w:rsid w:val="00FE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B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1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6131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595D"/>
  </w:style>
  <w:style w:type="paragraph" w:styleId="a5">
    <w:name w:val="footer"/>
    <w:basedOn w:val="a"/>
    <w:link w:val="a6"/>
    <w:uiPriority w:val="99"/>
    <w:unhideWhenUsed/>
    <w:rsid w:val="00325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95D"/>
  </w:style>
  <w:style w:type="paragraph" w:customStyle="1" w:styleId="ConsPlusTextList1">
    <w:name w:val="ConsPlusTextList1"/>
    <w:uiPriority w:val="99"/>
    <w:rsid w:val="008C17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375</Pages>
  <Words>50015</Words>
  <Characters>285090</Characters>
  <Application>Microsoft Office Word</Application>
  <DocSecurity>0</DocSecurity>
  <Lines>2375</Lines>
  <Paragraphs>668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9</cp:revision>
  <dcterms:created xsi:type="dcterms:W3CDTF">2023-06-08T09:22:00Z</dcterms:created>
  <dcterms:modified xsi:type="dcterms:W3CDTF">2024-06-05T13:06:00Z</dcterms:modified>
</cp:coreProperties>
</file>